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711" w:rsidRDefault="006A7711" w:rsidP="006A63E4">
      <w:pPr>
        <w:widowControl w:val="0"/>
        <w:tabs>
          <w:tab w:val="left" w:pos="7938"/>
        </w:tabs>
        <w:autoSpaceDE w:val="0"/>
        <w:autoSpaceDN w:val="0"/>
        <w:adjustRightInd w:val="0"/>
        <w:spacing w:after="0" w:line="300" w:lineRule="atLeast"/>
        <w:ind w:right="282"/>
        <w:jc w:val="both"/>
        <w:rPr>
          <w:rFonts w:ascii="Arial" w:hAnsi="Arial" w:cs="Arial"/>
          <w:b/>
          <w:bCs/>
        </w:rPr>
      </w:pPr>
    </w:p>
    <w:p w:rsidR="00D51C3C" w:rsidRPr="00737358" w:rsidRDefault="00D51C3C" w:rsidP="006A63E4">
      <w:pPr>
        <w:widowControl w:val="0"/>
        <w:tabs>
          <w:tab w:val="left" w:pos="7938"/>
        </w:tabs>
        <w:autoSpaceDE w:val="0"/>
        <w:autoSpaceDN w:val="0"/>
        <w:adjustRightInd w:val="0"/>
        <w:spacing w:after="0" w:line="300" w:lineRule="atLeast"/>
        <w:ind w:right="282"/>
        <w:jc w:val="both"/>
        <w:rPr>
          <w:rFonts w:ascii="Arial" w:hAnsi="Arial" w:cs="Arial"/>
          <w:b/>
          <w:bCs/>
        </w:rPr>
      </w:pPr>
      <w:r w:rsidRPr="00737358">
        <w:rPr>
          <w:rFonts w:ascii="Arial" w:hAnsi="Arial" w:cs="Arial"/>
          <w:b/>
          <w:bCs/>
        </w:rPr>
        <w:t>ISS GUT!</w:t>
      </w:r>
    </w:p>
    <w:p w:rsidR="00D51C3C" w:rsidRPr="00737358" w:rsidRDefault="00D51C3C" w:rsidP="006A63E4">
      <w:pPr>
        <w:widowControl w:val="0"/>
        <w:tabs>
          <w:tab w:val="left" w:pos="7938"/>
        </w:tabs>
        <w:autoSpaceDE w:val="0"/>
        <w:autoSpaceDN w:val="0"/>
        <w:adjustRightInd w:val="0"/>
        <w:spacing w:after="0" w:line="300" w:lineRule="atLeast"/>
        <w:ind w:right="282"/>
        <w:jc w:val="both"/>
        <w:rPr>
          <w:rFonts w:ascii="Arial" w:hAnsi="Arial" w:cs="Arial"/>
          <w:b/>
          <w:bCs/>
        </w:rPr>
      </w:pPr>
      <w:r w:rsidRPr="00737358">
        <w:rPr>
          <w:rFonts w:ascii="Arial" w:hAnsi="Arial" w:cs="Arial"/>
          <w:b/>
          <w:bCs/>
        </w:rPr>
        <w:t>Fachmesse für Gastgewerbe</w:t>
      </w:r>
    </w:p>
    <w:p w:rsidR="00D51C3C" w:rsidRDefault="00D51C3C" w:rsidP="006A63E4">
      <w:pPr>
        <w:widowControl w:val="0"/>
        <w:tabs>
          <w:tab w:val="left" w:pos="7938"/>
        </w:tabs>
        <w:autoSpaceDE w:val="0"/>
        <w:autoSpaceDN w:val="0"/>
        <w:adjustRightInd w:val="0"/>
        <w:spacing w:after="0" w:line="300" w:lineRule="atLeast"/>
        <w:ind w:right="282"/>
        <w:jc w:val="both"/>
        <w:rPr>
          <w:rFonts w:ascii="Arial" w:hAnsi="Arial" w:cs="Arial"/>
          <w:b/>
          <w:bCs/>
        </w:rPr>
      </w:pPr>
      <w:r w:rsidRPr="00737358">
        <w:rPr>
          <w:rFonts w:ascii="Arial" w:hAnsi="Arial" w:cs="Arial"/>
          <w:b/>
          <w:bCs/>
        </w:rPr>
        <w:t>und Ernährungshandwer</w:t>
      </w:r>
      <w:r w:rsidR="00F36BC5">
        <w:rPr>
          <w:rFonts w:ascii="Arial" w:hAnsi="Arial" w:cs="Arial"/>
          <w:b/>
          <w:bCs/>
        </w:rPr>
        <w:t>k</w:t>
      </w:r>
    </w:p>
    <w:p w:rsidR="00F36BC5" w:rsidRDefault="00F36BC5" w:rsidP="006A63E4">
      <w:pPr>
        <w:widowControl w:val="0"/>
        <w:tabs>
          <w:tab w:val="left" w:pos="7938"/>
        </w:tabs>
        <w:autoSpaceDE w:val="0"/>
        <w:autoSpaceDN w:val="0"/>
        <w:adjustRightInd w:val="0"/>
        <w:spacing w:after="0" w:line="300" w:lineRule="atLeast"/>
        <w:ind w:right="282"/>
        <w:jc w:val="both"/>
        <w:rPr>
          <w:rFonts w:ascii="Arial" w:hAnsi="Arial" w:cs="Arial"/>
          <w:bCs/>
        </w:rPr>
      </w:pPr>
      <w:r>
        <w:rPr>
          <w:rFonts w:ascii="Arial" w:hAnsi="Arial" w:cs="Arial"/>
          <w:b/>
          <w:bCs/>
        </w:rPr>
        <w:t>7. bis 9. November 2021</w:t>
      </w:r>
    </w:p>
    <w:p w:rsidR="00925911" w:rsidRDefault="00925911" w:rsidP="006A63E4">
      <w:pPr>
        <w:widowControl w:val="0"/>
        <w:tabs>
          <w:tab w:val="left" w:pos="7938"/>
        </w:tabs>
        <w:autoSpaceDE w:val="0"/>
        <w:autoSpaceDN w:val="0"/>
        <w:adjustRightInd w:val="0"/>
        <w:spacing w:after="0" w:line="300" w:lineRule="atLeast"/>
        <w:ind w:right="282"/>
        <w:jc w:val="both"/>
        <w:rPr>
          <w:rFonts w:ascii="Arial" w:hAnsi="Arial" w:cs="Arial"/>
          <w:bCs/>
        </w:rPr>
      </w:pPr>
    </w:p>
    <w:p w:rsidR="00925911" w:rsidRPr="00925911" w:rsidRDefault="00925911" w:rsidP="006A63E4">
      <w:pPr>
        <w:widowControl w:val="0"/>
        <w:tabs>
          <w:tab w:val="left" w:pos="7938"/>
        </w:tabs>
        <w:autoSpaceDE w:val="0"/>
        <w:autoSpaceDN w:val="0"/>
        <w:adjustRightInd w:val="0"/>
        <w:spacing w:after="0" w:line="300" w:lineRule="atLeast"/>
        <w:ind w:right="282"/>
        <w:jc w:val="both"/>
        <w:rPr>
          <w:rFonts w:ascii="Arial" w:hAnsi="Arial" w:cs="Arial"/>
          <w:bCs/>
        </w:rPr>
      </w:pPr>
      <w:r>
        <w:rPr>
          <w:rFonts w:ascii="Arial" w:hAnsi="Arial" w:cs="Arial"/>
          <w:bCs/>
        </w:rPr>
        <w:t>Leipzig</w:t>
      </w:r>
      <w:r w:rsidR="00903D0D">
        <w:rPr>
          <w:rFonts w:ascii="Arial" w:hAnsi="Arial" w:cs="Arial"/>
          <w:bCs/>
        </w:rPr>
        <w:t>, 15. September</w:t>
      </w:r>
      <w:r>
        <w:rPr>
          <w:rFonts w:ascii="Arial" w:hAnsi="Arial" w:cs="Arial"/>
          <w:bCs/>
        </w:rPr>
        <w:t xml:space="preserve"> 2021</w:t>
      </w:r>
    </w:p>
    <w:p w:rsidR="003D238B" w:rsidRDefault="003D238B" w:rsidP="006A63E4">
      <w:pPr>
        <w:autoSpaceDE w:val="0"/>
        <w:autoSpaceDN w:val="0"/>
        <w:adjustRightInd w:val="0"/>
        <w:spacing w:after="0" w:line="300" w:lineRule="atLeast"/>
        <w:ind w:right="282"/>
        <w:rPr>
          <w:rFonts w:ascii="Arial" w:hAnsi="Arial" w:cs="Arial"/>
          <w:color w:val="000000"/>
        </w:rPr>
      </w:pPr>
    </w:p>
    <w:p w:rsidR="00A2196F" w:rsidRDefault="00A2196F" w:rsidP="006A63E4">
      <w:pPr>
        <w:autoSpaceDE w:val="0"/>
        <w:autoSpaceDN w:val="0"/>
        <w:adjustRightInd w:val="0"/>
        <w:spacing w:after="0" w:line="300" w:lineRule="atLeast"/>
        <w:ind w:right="282"/>
        <w:rPr>
          <w:rFonts w:ascii="Arial" w:hAnsi="Arial" w:cs="Arial"/>
          <w:color w:val="000000"/>
        </w:rPr>
      </w:pPr>
    </w:p>
    <w:p w:rsidR="00903D0D" w:rsidRDefault="00903D0D" w:rsidP="00903D0D">
      <w:pPr>
        <w:autoSpaceDE w:val="0"/>
        <w:autoSpaceDN w:val="0"/>
        <w:adjustRightInd w:val="0"/>
        <w:spacing w:after="0" w:line="300" w:lineRule="atLeast"/>
        <w:ind w:right="282"/>
        <w:rPr>
          <w:rFonts w:ascii="Arial" w:hAnsi="Arial" w:cs="Arial"/>
          <w:b/>
          <w:color w:val="000000"/>
        </w:rPr>
      </w:pPr>
      <w:proofErr w:type="spellStart"/>
      <w:r w:rsidRPr="00FC5B7A">
        <w:rPr>
          <w:rFonts w:ascii="Arial" w:hAnsi="Arial" w:cs="Arial"/>
          <w:b/>
          <w:color w:val="000000"/>
        </w:rPr>
        <w:t>HighCon</w:t>
      </w:r>
      <w:proofErr w:type="spellEnd"/>
      <w:r w:rsidRPr="00FC5B7A">
        <w:rPr>
          <w:rFonts w:ascii="Arial" w:hAnsi="Arial" w:cs="Arial"/>
          <w:b/>
          <w:color w:val="000000"/>
        </w:rPr>
        <w:t>-Cup Leipzig 2021: Kochkunst auf</w:t>
      </w:r>
      <w:r>
        <w:rPr>
          <w:rFonts w:ascii="Arial" w:hAnsi="Arial" w:cs="Arial"/>
          <w:b/>
          <w:color w:val="000000"/>
        </w:rPr>
        <w:t xml:space="preserve"> neuen Wegen</w:t>
      </w:r>
    </w:p>
    <w:p w:rsidR="00903D0D" w:rsidRDefault="00903D0D" w:rsidP="00903D0D">
      <w:pPr>
        <w:autoSpaceDE w:val="0"/>
        <w:autoSpaceDN w:val="0"/>
        <w:adjustRightInd w:val="0"/>
        <w:spacing w:after="0" w:line="300" w:lineRule="atLeast"/>
        <w:ind w:right="282"/>
        <w:rPr>
          <w:rFonts w:ascii="Arial" w:hAnsi="Arial" w:cs="Arial"/>
          <w:b/>
          <w:color w:val="000000"/>
        </w:rPr>
      </w:pPr>
    </w:p>
    <w:p w:rsidR="00903D0D" w:rsidRPr="00FC5B7A" w:rsidRDefault="00903D0D" w:rsidP="00903D0D">
      <w:pPr>
        <w:autoSpaceDE w:val="0"/>
        <w:autoSpaceDN w:val="0"/>
        <w:adjustRightInd w:val="0"/>
        <w:spacing w:after="0" w:line="300" w:lineRule="atLeast"/>
        <w:ind w:right="282"/>
        <w:rPr>
          <w:rFonts w:ascii="Arial" w:hAnsi="Arial" w:cs="Arial"/>
          <w:b/>
          <w:color w:val="000000"/>
        </w:rPr>
      </w:pPr>
      <w:r>
        <w:rPr>
          <w:rFonts w:ascii="Arial" w:hAnsi="Arial" w:cs="Arial"/>
          <w:b/>
          <w:color w:val="000000"/>
        </w:rPr>
        <w:t>Kochwettstreit rund um moderne Frischeküche wird auf der ISS GUT! erstmals ausgetragen</w:t>
      </w:r>
    </w:p>
    <w:p w:rsidR="00903D0D" w:rsidRPr="00FC5B7A" w:rsidRDefault="00903D0D" w:rsidP="00903D0D">
      <w:pPr>
        <w:autoSpaceDE w:val="0"/>
        <w:autoSpaceDN w:val="0"/>
        <w:adjustRightInd w:val="0"/>
        <w:spacing w:after="0" w:line="300" w:lineRule="atLeast"/>
        <w:ind w:right="282"/>
        <w:rPr>
          <w:rFonts w:ascii="Arial" w:hAnsi="Arial" w:cs="Arial"/>
          <w:color w:val="000000"/>
        </w:rPr>
      </w:pPr>
    </w:p>
    <w:p w:rsidR="00903D0D" w:rsidRPr="00823FD2" w:rsidRDefault="00903D0D" w:rsidP="00903D0D">
      <w:pPr>
        <w:autoSpaceDE w:val="0"/>
        <w:autoSpaceDN w:val="0"/>
        <w:adjustRightInd w:val="0"/>
        <w:spacing w:after="0" w:line="300" w:lineRule="atLeast"/>
        <w:ind w:right="282"/>
        <w:rPr>
          <w:rFonts w:ascii="Arial" w:hAnsi="Arial" w:cs="Arial"/>
          <w:b/>
          <w:color w:val="000000"/>
        </w:rPr>
      </w:pPr>
      <w:r w:rsidRPr="00823FD2">
        <w:rPr>
          <w:rFonts w:ascii="Arial" w:hAnsi="Arial" w:cs="Arial"/>
          <w:b/>
          <w:color w:val="000000"/>
        </w:rPr>
        <w:t>Selbst gebackenes Brot mit veganem Aufstrich, warme Suppe mit knuspriger Einlage, rosa Kalbsrücken an saisonalem Gemüse und Dessert: So sieht das Menü eines neuen Wettbewerbs aus, den der Internationale Kochkunstverein zu Leipzig 1884 e.V. (IKL) anlässlich der ISS GUT! 2021 organisiert. Das Besondere am „</w:t>
      </w:r>
      <w:proofErr w:type="spellStart"/>
      <w:r w:rsidRPr="00823FD2">
        <w:rPr>
          <w:rFonts w:ascii="Arial" w:hAnsi="Arial" w:cs="Arial"/>
          <w:b/>
          <w:color w:val="000000"/>
        </w:rPr>
        <w:t>HighCon</w:t>
      </w:r>
      <w:proofErr w:type="spellEnd"/>
      <w:r w:rsidRPr="00823FD2">
        <w:rPr>
          <w:rFonts w:ascii="Arial" w:hAnsi="Arial" w:cs="Arial"/>
          <w:b/>
          <w:color w:val="000000"/>
        </w:rPr>
        <w:t>-Cup Leipzig 2021“: Alle Komponenten werden an den ersten beiden Messetag</w:t>
      </w:r>
      <w:r w:rsidR="00242989">
        <w:rPr>
          <w:rFonts w:ascii="Arial" w:hAnsi="Arial" w:cs="Arial"/>
          <w:b/>
          <w:color w:val="000000"/>
        </w:rPr>
        <w:t>en</w:t>
      </w:r>
      <w:bookmarkStart w:id="0" w:name="_GoBack"/>
      <w:bookmarkEnd w:id="0"/>
      <w:r w:rsidRPr="00823FD2">
        <w:rPr>
          <w:rFonts w:ascii="Arial" w:hAnsi="Arial" w:cs="Arial"/>
          <w:b/>
          <w:color w:val="000000"/>
        </w:rPr>
        <w:t xml:space="preserve"> komplett vorbereitet und am dritten Tag regeneriert, vollendet sowie angerichtet. Denn im Mittelpunkt des Wettstreits steht nicht allein die Kochkunst, sondern ebenso das zeitgemäße Arbeiten in der Küche – mit selbst kreierten Convenience-Gerichten.</w:t>
      </w:r>
    </w:p>
    <w:p w:rsidR="00903D0D" w:rsidRDefault="00903D0D" w:rsidP="00903D0D">
      <w:pPr>
        <w:autoSpaceDE w:val="0"/>
        <w:autoSpaceDN w:val="0"/>
        <w:adjustRightInd w:val="0"/>
        <w:spacing w:after="0" w:line="300" w:lineRule="atLeast"/>
        <w:ind w:right="282"/>
        <w:rPr>
          <w:rFonts w:ascii="Arial" w:hAnsi="Arial" w:cs="Arial"/>
          <w:color w:val="000000"/>
        </w:rPr>
      </w:pPr>
    </w:p>
    <w:p w:rsidR="00903D0D" w:rsidRDefault="00903D0D" w:rsidP="00903D0D">
      <w:pPr>
        <w:autoSpaceDE w:val="0"/>
        <w:autoSpaceDN w:val="0"/>
        <w:adjustRightInd w:val="0"/>
        <w:spacing w:after="0" w:line="300" w:lineRule="atLeast"/>
        <w:ind w:right="282"/>
        <w:rPr>
          <w:rFonts w:ascii="Arial" w:hAnsi="Arial" w:cs="Arial"/>
          <w:color w:val="000000"/>
        </w:rPr>
      </w:pPr>
      <w:r>
        <w:rPr>
          <w:rFonts w:ascii="Arial" w:hAnsi="Arial" w:cs="Arial"/>
          <w:color w:val="000000"/>
        </w:rPr>
        <w:t xml:space="preserve">Vorgefertigte, „bequeme“ Lebensmittel gehören schon seit längerem zum Repertoire der Gastronomie. Doch noch immer eilt ihnen der Ruf voraus, weniger schmackhaft zu sein als frisch Gekochtes. Hier setzt der </w:t>
      </w:r>
      <w:proofErr w:type="spellStart"/>
      <w:r>
        <w:rPr>
          <w:rFonts w:ascii="Arial" w:hAnsi="Arial" w:cs="Arial"/>
          <w:color w:val="000000"/>
        </w:rPr>
        <w:t>HighCon</w:t>
      </w:r>
      <w:proofErr w:type="spellEnd"/>
      <w:r>
        <w:rPr>
          <w:rFonts w:ascii="Arial" w:hAnsi="Arial" w:cs="Arial"/>
          <w:color w:val="000000"/>
        </w:rPr>
        <w:t xml:space="preserve">-Cup an: Köche sollen weiter ihre Kreativität ausleben, aber gleichzeitig die Arbeit effizienter gestalten – indem sie High Convenience-Produkte in hohem Verarbeitungsgrad und mit bester Qualität selbst herstellen. </w:t>
      </w:r>
    </w:p>
    <w:p w:rsidR="00903D0D" w:rsidRDefault="00903D0D" w:rsidP="00903D0D">
      <w:pPr>
        <w:autoSpaceDE w:val="0"/>
        <w:autoSpaceDN w:val="0"/>
        <w:adjustRightInd w:val="0"/>
        <w:spacing w:after="0" w:line="300" w:lineRule="atLeast"/>
        <w:ind w:right="282"/>
        <w:rPr>
          <w:rFonts w:ascii="Arial" w:hAnsi="Arial" w:cs="Arial"/>
          <w:color w:val="000000"/>
        </w:rPr>
      </w:pPr>
    </w:p>
    <w:p w:rsidR="00903D0D" w:rsidRDefault="00903D0D" w:rsidP="00903D0D">
      <w:pPr>
        <w:autoSpaceDE w:val="0"/>
        <w:autoSpaceDN w:val="0"/>
        <w:adjustRightInd w:val="0"/>
        <w:spacing w:after="0" w:line="300" w:lineRule="atLeast"/>
        <w:ind w:right="282"/>
        <w:rPr>
          <w:rFonts w:ascii="Arial" w:hAnsi="Arial" w:cs="Arial"/>
          <w:color w:val="000000"/>
        </w:rPr>
      </w:pPr>
      <w:r>
        <w:rPr>
          <w:rFonts w:ascii="Arial" w:hAnsi="Arial" w:cs="Arial"/>
          <w:color w:val="000000"/>
        </w:rPr>
        <w:t>Für die Teilnahme am „</w:t>
      </w:r>
      <w:proofErr w:type="spellStart"/>
      <w:r>
        <w:rPr>
          <w:rFonts w:ascii="Arial" w:hAnsi="Arial" w:cs="Arial"/>
          <w:color w:val="000000"/>
        </w:rPr>
        <w:t>HighCon</w:t>
      </w:r>
      <w:proofErr w:type="spellEnd"/>
      <w:r>
        <w:rPr>
          <w:rFonts w:ascii="Arial" w:hAnsi="Arial" w:cs="Arial"/>
          <w:color w:val="000000"/>
        </w:rPr>
        <w:t xml:space="preserve">-Cup Leipzig 2021“ können sich Teams bewerben, die aus Teamchef, Jungkoch bzw. Azubi und einem Gast oder Hobbykoch ohne gastronomischen Abschluss bestehen. Ob das Team aus dem gleichen Hause kommt oder sich extra für den Wettbewerb zusammenfindet, ist freigestellt. Einzureichen sind beschriftete Farbaufnahmen von jedem Gang des Menüs sowie eine Dokumentation mit Materialanforderung für 25 Personen, Suppe für 50 Portionen, Kalkulation für zehn Personen (maximal 12,50 Euro netto pro Person) und detaillierter Beschreibung der Zubereitung. </w:t>
      </w:r>
    </w:p>
    <w:p w:rsidR="00903D0D" w:rsidRDefault="00903D0D" w:rsidP="00903D0D">
      <w:pPr>
        <w:autoSpaceDE w:val="0"/>
        <w:autoSpaceDN w:val="0"/>
        <w:adjustRightInd w:val="0"/>
        <w:spacing w:after="0" w:line="300" w:lineRule="atLeast"/>
        <w:ind w:right="282"/>
        <w:rPr>
          <w:rFonts w:ascii="Arial" w:hAnsi="Arial" w:cs="Arial"/>
        </w:rPr>
      </w:pPr>
    </w:p>
    <w:p w:rsidR="00903D0D" w:rsidRPr="00FC5B7A" w:rsidRDefault="00903D0D" w:rsidP="00903D0D">
      <w:pPr>
        <w:autoSpaceDE w:val="0"/>
        <w:autoSpaceDN w:val="0"/>
        <w:adjustRightInd w:val="0"/>
        <w:spacing w:after="0" w:line="300" w:lineRule="atLeast"/>
        <w:ind w:right="282"/>
        <w:rPr>
          <w:rFonts w:ascii="Arial" w:hAnsi="Arial" w:cs="Arial"/>
          <w:color w:val="000000"/>
        </w:rPr>
      </w:pPr>
      <w:r w:rsidRPr="00FC5B7A">
        <w:rPr>
          <w:rFonts w:ascii="Arial" w:hAnsi="Arial" w:cs="Arial"/>
        </w:rPr>
        <w:lastRenderedPageBreak/>
        <w:t xml:space="preserve">Bis zum 30. September 2021 müssen die Unterlagen beim </w:t>
      </w:r>
      <w:r>
        <w:rPr>
          <w:rFonts w:ascii="Arial" w:hAnsi="Arial" w:cs="Arial"/>
        </w:rPr>
        <w:t>IKL</w:t>
      </w:r>
      <w:r w:rsidRPr="00FC5B7A">
        <w:rPr>
          <w:rFonts w:ascii="Arial" w:hAnsi="Arial" w:cs="Arial"/>
        </w:rPr>
        <w:t xml:space="preserve"> </w:t>
      </w:r>
      <w:r>
        <w:rPr>
          <w:rFonts w:ascii="Arial" w:hAnsi="Arial" w:cs="Arial"/>
        </w:rPr>
        <w:t>vorliegen</w:t>
      </w:r>
      <w:r w:rsidRPr="00FC5B7A">
        <w:rPr>
          <w:rFonts w:ascii="Arial" w:hAnsi="Arial" w:cs="Arial"/>
        </w:rPr>
        <w:t xml:space="preserve"> (Mike Schneider</w:t>
      </w:r>
      <w:r>
        <w:rPr>
          <w:rFonts w:ascii="Arial" w:hAnsi="Arial" w:cs="Arial"/>
        </w:rPr>
        <w:t xml:space="preserve">, </w:t>
      </w:r>
      <w:proofErr w:type="spellStart"/>
      <w:r w:rsidRPr="00FC5B7A">
        <w:rPr>
          <w:rFonts w:ascii="Arial" w:hAnsi="Arial" w:cs="Arial"/>
        </w:rPr>
        <w:t>GastroBrain</w:t>
      </w:r>
      <w:proofErr w:type="spellEnd"/>
      <w:r w:rsidRPr="00FC5B7A">
        <w:rPr>
          <w:rFonts w:ascii="Arial" w:hAnsi="Arial" w:cs="Arial"/>
        </w:rPr>
        <w:t>/IKL</w:t>
      </w:r>
      <w:r>
        <w:rPr>
          <w:rFonts w:ascii="Arial" w:hAnsi="Arial" w:cs="Arial"/>
        </w:rPr>
        <w:t xml:space="preserve">, E-Mail </w:t>
      </w:r>
      <w:r w:rsidRPr="00FC5B7A">
        <w:rPr>
          <w:rFonts w:ascii="Arial" w:hAnsi="Arial" w:cs="Arial"/>
        </w:rPr>
        <w:t>anmeldung@highconcup.de</w:t>
      </w:r>
      <w:r>
        <w:rPr>
          <w:rFonts w:ascii="Arial" w:hAnsi="Arial" w:cs="Arial"/>
        </w:rPr>
        <w:t xml:space="preserve">, Telefon </w:t>
      </w:r>
      <w:r w:rsidRPr="00FC5B7A">
        <w:rPr>
          <w:rFonts w:ascii="Arial" w:hAnsi="Arial" w:cs="Arial"/>
        </w:rPr>
        <w:t xml:space="preserve">0151/ 40624901). Nach Auswahl durch die Jury werden am 31. Oktober 2021 die vier Finalisten-Teams bekannt gegeben. Beim Endausscheid auf der ISS GUT! bereiten am Sonntag und Montag (7./8. November 2021) jeweils zwei Teams ihre Menüs vor; am Messe-Dienstag erfolgen Finish und Service sowie abschließend die Siegerehrung. Dem erstplatzierten Team winkt ein Preisgeld von 1.500 Euro. Der 2. Platz ist mit 600 Euro dotiert, </w:t>
      </w:r>
      <w:r>
        <w:rPr>
          <w:rFonts w:ascii="Arial" w:hAnsi="Arial" w:cs="Arial"/>
        </w:rPr>
        <w:t>f</w:t>
      </w:r>
      <w:r w:rsidRPr="00FC5B7A">
        <w:rPr>
          <w:rFonts w:ascii="Arial" w:hAnsi="Arial" w:cs="Arial"/>
        </w:rPr>
        <w:t>ür Platz 3 werden zwei Mal 300 Euro ausgeschüttet. Zudem gibt es Sachpreise für alle Teilnehmer.</w:t>
      </w:r>
    </w:p>
    <w:p w:rsidR="00903D0D" w:rsidRPr="00FC5B7A" w:rsidRDefault="00903D0D" w:rsidP="00903D0D">
      <w:pPr>
        <w:autoSpaceDE w:val="0"/>
        <w:autoSpaceDN w:val="0"/>
        <w:adjustRightInd w:val="0"/>
        <w:spacing w:after="0" w:line="300" w:lineRule="atLeast"/>
        <w:ind w:right="282"/>
        <w:rPr>
          <w:rFonts w:ascii="Arial" w:hAnsi="Arial" w:cs="Arial"/>
        </w:rPr>
      </w:pPr>
    </w:p>
    <w:p w:rsidR="00903D0D" w:rsidRDefault="00903D0D" w:rsidP="00903D0D">
      <w:pPr>
        <w:autoSpaceDE w:val="0"/>
        <w:autoSpaceDN w:val="0"/>
        <w:adjustRightInd w:val="0"/>
        <w:spacing w:after="0" w:line="300" w:lineRule="atLeast"/>
        <w:ind w:right="282"/>
        <w:rPr>
          <w:rFonts w:ascii="Arial" w:hAnsi="Arial" w:cs="Arial"/>
          <w:color w:val="000000"/>
        </w:rPr>
      </w:pPr>
      <w:r>
        <w:rPr>
          <w:rFonts w:ascii="Arial" w:hAnsi="Arial" w:cs="Arial"/>
          <w:color w:val="000000"/>
        </w:rPr>
        <w:t xml:space="preserve">Alle Details zum Wettbewerb einschließlich Ausschreibung und Bewerbungsunterlagen sind im Internet unter </w:t>
      </w:r>
      <w:proofErr w:type="spellStart"/>
      <w:proofErr w:type="gramStart"/>
      <w:r w:rsidRPr="00FC5B7A">
        <w:rPr>
          <w:rFonts w:ascii="Arial" w:hAnsi="Arial" w:cs="Arial"/>
          <w:b/>
          <w:color w:val="000000"/>
        </w:rPr>
        <w:t>highcon.kitchen</w:t>
      </w:r>
      <w:proofErr w:type="spellEnd"/>
      <w:proofErr w:type="gramEnd"/>
      <w:r>
        <w:rPr>
          <w:rFonts w:ascii="Arial" w:hAnsi="Arial" w:cs="Arial"/>
          <w:color w:val="000000"/>
        </w:rPr>
        <w:t xml:space="preserve"> zu finden. </w:t>
      </w:r>
    </w:p>
    <w:p w:rsidR="006A63E4" w:rsidRDefault="006A63E4" w:rsidP="006A63E4">
      <w:pPr>
        <w:tabs>
          <w:tab w:val="left" w:pos="7938"/>
        </w:tabs>
        <w:spacing w:after="0" w:line="300" w:lineRule="atLeast"/>
        <w:ind w:right="282"/>
        <w:rPr>
          <w:rFonts w:ascii="Arial" w:hAnsi="Arial" w:cs="Arial"/>
        </w:rPr>
      </w:pPr>
    </w:p>
    <w:p w:rsidR="00903D0D" w:rsidRDefault="00903D0D" w:rsidP="006A63E4">
      <w:pPr>
        <w:tabs>
          <w:tab w:val="left" w:pos="7938"/>
        </w:tabs>
        <w:spacing w:after="0" w:line="300" w:lineRule="atLeast"/>
        <w:ind w:right="282"/>
        <w:rPr>
          <w:rFonts w:ascii="Arial" w:hAnsi="Arial" w:cs="Arial"/>
        </w:rPr>
      </w:pPr>
    </w:p>
    <w:p w:rsidR="00002786" w:rsidRDefault="00903D0D" w:rsidP="006A63E4">
      <w:pPr>
        <w:tabs>
          <w:tab w:val="left" w:pos="7938"/>
        </w:tabs>
        <w:spacing w:after="0" w:line="300" w:lineRule="atLeast"/>
        <w:ind w:right="282"/>
        <w:rPr>
          <w:rFonts w:ascii="Arial" w:hAnsi="Arial" w:cs="Arial"/>
        </w:rPr>
      </w:pPr>
      <w:r>
        <w:rPr>
          <w:rFonts w:ascii="Arial" w:hAnsi="Arial" w:cs="Arial"/>
        </w:rPr>
        <w:t>D</w:t>
      </w:r>
      <w:r w:rsidR="00A53512" w:rsidRPr="006A63E4">
        <w:rPr>
          <w:rFonts w:ascii="Arial" w:hAnsi="Arial" w:cs="Arial"/>
        </w:rPr>
        <w:t xml:space="preserve">ie ISS GUT! </w:t>
      </w:r>
      <w:r>
        <w:rPr>
          <w:rFonts w:ascii="Arial" w:hAnsi="Arial" w:cs="Arial"/>
        </w:rPr>
        <w:t xml:space="preserve">ist die </w:t>
      </w:r>
      <w:r w:rsidRPr="00903D0D">
        <w:rPr>
          <w:rFonts w:ascii="Arial" w:hAnsi="Arial" w:cs="Arial"/>
          <w:bCs/>
        </w:rPr>
        <w:t xml:space="preserve">führende </w:t>
      </w:r>
      <w:r>
        <w:rPr>
          <w:rFonts w:ascii="Arial" w:hAnsi="Arial" w:cs="Arial"/>
          <w:bCs/>
        </w:rPr>
        <w:t>Fachmesse</w:t>
      </w:r>
      <w:r w:rsidRPr="00903D0D">
        <w:rPr>
          <w:rFonts w:ascii="Arial" w:hAnsi="Arial" w:cs="Arial"/>
          <w:bCs/>
        </w:rPr>
        <w:t xml:space="preserve"> in den neuen Bundesländern </w:t>
      </w:r>
      <w:r>
        <w:rPr>
          <w:rFonts w:ascii="Arial" w:hAnsi="Arial" w:cs="Arial"/>
          <w:bCs/>
        </w:rPr>
        <w:t>für</w:t>
      </w:r>
      <w:r w:rsidRPr="00903D0D">
        <w:rPr>
          <w:rFonts w:ascii="Arial" w:hAnsi="Arial" w:cs="Arial"/>
          <w:bCs/>
        </w:rPr>
        <w:t xml:space="preserve"> den Wachstumsmarkt der Außer-Haus-Verpflegung</w:t>
      </w:r>
      <w:r>
        <w:rPr>
          <w:rFonts w:ascii="Arial" w:hAnsi="Arial" w:cs="Arial"/>
          <w:bCs/>
        </w:rPr>
        <w:t>. Geöffnet ist</w:t>
      </w:r>
      <w:r>
        <w:rPr>
          <w:rFonts w:ascii="Arial" w:hAnsi="Arial" w:cs="Arial"/>
        </w:rPr>
        <w:t xml:space="preserve"> </w:t>
      </w:r>
      <w:r w:rsidR="00A53512" w:rsidRPr="006A63E4">
        <w:rPr>
          <w:rFonts w:ascii="Arial" w:hAnsi="Arial" w:cs="Arial"/>
        </w:rPr>
        <w:t xml:space="preserve">von Sonntag, 7. November, bis Dienstag, 9. November 2021, jeweils 10.00 bis 18.00 Uhr. </w:t>
      </w:r>
      <w:r w:rsidR="006A63E4">
        <w:rPr>
          <w:rFonts w:ascii="Arial" w:hAnsi="Arial" w:cs="Arial"/>
        </w:rPr>
        <w:t xml:space="preserve">Tickets </w:t>
      </w:r>
      <w:r w:rsidR="006A7711">
        <w:rPr>
          <w:rFonts w:ascii="Arial" w:hAnsi="Arial" w:cs="Arial"/>
        </w:rPr>
        <w:t xml:space="preserve">sind ausschließlich online unter </w:t>
      </w:r>
      <w:r w:rsidR="006A7711" w:rsidRPr="006A7711">
        <w:rPr>
          <w:rFonts w:ascii="Arial" w:hAnsi="Arial" w:cs="Arial"/>
        </w:rPr>
        <w:t xml:space="preserve">www.iss-gut-leipzig.de/de/tickets/ </w:t>
      </w:r>
      <w:r w:rsidR="006A7711">
        <w:rPr>
          <w:rFonts w:ascii="Arial" w:hAnsi="Arial" w:cs="Arial"/>
        </w:rPr>
        <w:t>erhältlich</w:t>
      </w:r>
      <w:r w:rsidR="00B17EFD">
        <w:rPr>
          <w:rFonts w:ascii="Arial" w:hAnsi="Arial" w:cs="Arial"/>
        </w:rPr>
        <w:t xml:space="preserve">. Tageskarten </w:t>
      </w:r>
      <w:r w:rsidR="006A63E4">
        <w:rPr>
          <w:rFonts w:ascii="Arial" w:hAnsi="Arial" w:cs="Arial"/>
        </w:rPr>
        <w:t>koste</w:t>
      </w:r>
      <w:r w:rsidR="00B17EFD">
        <w:rPr>
          <w:rFonts w:ascii="Arial" w:hAnsi="Arial" w:cs="Arial"/>
        </w:rPr>
        <w:t>n</w:t>
      </w:r>
      <w:r w:rsidR="006A63E4">
        <w:rPr>
          <w:rFonts w:ascii="Arial" w:hAnsi="Arial" w:cs="Arial"/>
        </w:rPr>
        <w:t xml:space="preserve"> </w:t>
      </w:r>
      <w:r w:rsidR="006A63E4" w:rsidRPr="006A63E4">
        <w:rPr>
          <w:rFonts w:ascii="Arial" w:hAnsi="Arial" w:cs="Arial"/>
          <w:color w:val="000000"/>
          <w:lang w:eastAsia="zh-CN"/>
        </w:rPr>
        <w:t>19</w:t>
      </w:r>
      <w:r w:rsidR="006A63E4">
        <w:rPr>
          <w:rFonts w:ascii="Arial" w:hAnsi="Arial" w:cs="Arial"/>
          <w:color w:val="000000"/>
          <w:lang w:eastAsia="zh-CN"/>
        </w:rPr>
        <w:t>,00</w:t>
      </w:r>
      <w:r w:rsidR="006A63E4" w:rsidRPr="006A63E4">
        <w:rPr>
          <w:rFonts w:ascii="Arial" w:hAnsi="Arial" w:cs="Arial"/>
          <w:color w:val="000000"/>
          <w:lang w:eastAsia="zh-CN"/>
        </w:rPr>
        <w:t xml:space="preserve"> Euro</w:t>
      </w:r>
      <w:r w:rsidR="006A63E4">
        <w:rPr>
          <w:rFonts w:ascii="Arial" w:hAnsi="Arial" w:cs="Arial"/>
          <w:color w:val="000000"/>
          <w:lang w:eastAsia="zh-CN"/>
        </w:rPr>
        <w:t>,</w:t>
      </w:r>
      <w:r w:rsidR="006A63E4" w:rsidRPr="006A63E4">
        <w:rPr>
          <w:rFonts w:ascii="Arial" w:hAnsi="Arial" w:cs="Arial"/>
          <w:color w:val="000000"/>
          <w:lang w:eastAsia="zh-CN"/>
        </w:rPr>
        <w:t xml:space="preserve"> Dauerkarte</w:t>
      </w:r>
      <w:r w:rsidR="006A63E4">
        <w:rPr>
          <w:rFonts w:ascii="Arial" w:hAnsi="Arial" w:cs="Arial"/>
          <w:color w:val="000000"/>
          <w:lang w:eastAsia="zh-CN"/>
        </w:rPr>
        <w:t>n</w:t>
      </w:r>
      <w:r w:rsidR="006A63E4" w:rsidRPr="006A63E4">
        <w:rPr>
          <w:rFonts w:ascii="Arial" w:hAnsi="Arial" w:cs="Arial"/>
          <w:color w:val="000000"/>
          <w:lang w:eastAsia="zh-CN"/>
        </w:rPr>
        <w:t xml:space="preserve"> 30</w:t>
      </w:r>
      <w:r w:rsidR="006A63E4">
        <w:rPr>
          <w:rFonts w:ascii="Arial" w:hAnsi="Arial" w:cs="Arial"/>
          <w:color w:val="000000"/>
          <w:lang w:eastAsia="zh-CN"/>
        </w:rPr>
        <w:t>,00</w:t>
      </w:r>
      <w:r w:rsidR="006A63E4" w:rsidRPr="006A63E4">
        <w:rPr>
          <w:rFonts w:ascii="Arial" w:hAnsi="Arial" w:cs="Arial"/>
          <w:color w:val="000000"/>
          <w:lang w:eastAsia="zh-CN"/>
        </w:rPr>
        <w:t xml:space="preserve"> Euro.</w:t>
      </w:r>
      <w:r w:rsidR="006A63E4">
        <w:rPr>
          <w:rFonts w:ascii="Arial" w:hAnsi="Arial" w:cs="Arial"/>
        </w:rPr>
        <w:t xml:space="preserve"> </w:t>
      </w:r>
    </w:p>
    <w:p w:rsidR="00002786" w:rsidRDefault="00002786" w:rsidP="006A63E4">
      <w:pPr>
        <w:tabs>
          <w:tab w:val="left" w:pos="7938"/>
        </w:tabs>
        <w:spacing w:after="0" w:line="300" w:lineRule="atLeast"/>
        <w:ind w:right="282"/>
        <w:rPr>
          <w:rFonts w:ascii="Arial" w:hAnsi="Arial" w:cs="Arial"/>
        </w:rPr>
      </w:pPr>
    </w:p>
    <w:p w:rsidR="007065FE" w:rsidRPr="006A63E4" w:rsidRDefault="00002786" w:rsidP="006A63E4">
      <w:pPr>
        <w:tabs>
          <w:tab w:val="left" w:pos="7938"/>
        </w:tabs>
        <w:spacing w:after="0" w:line="300" w:lineRule="atLeast"/>
        <w:ind w:right="282"/>
        <w:rPr>
          <w:rFonts w:ascii="Arial" w:hAnsi="Arial" w:cs="Arial"/>
        </w:rPr>
      </w:pPr>
      <w:r>
        <w:rPr>
          <w:rFonts w:ascii="Arial" w:hAnsi="Arial" w:cs="Arial"/>
        </w:rPr>
        <w:t>F</w:t>
      </w:r>
      <w:r w:rsidRPr="00A503E9">
        <w:rPr>
          <w:rFonts w:ascii="Arial" w:hAnsi="Arial" w:cs="Arial"/>
        </w:rPr>
        <w:t xml:space="preserve">ür </w:t>
      </w:r>
      <w:r>
        <w:rPr>
          <w:rFonts w:ascii="Arial" w:hAnsi="Arial" w:cs="Arial"/>
        </w:rPr>
        <w:t>die</w:t>
      </w:r>
      <w:r w:rsidRPr="00A503E9">
        <w:rPr>
          <w:rFonts w:ascii="Arial" w:hAnsi="Arial" w:cs="Arial"/>
        </w:rPr>
        <w:t xml:space="preserve"> </w:t>
      </w:r>
      <w:r>
        <w:rPr>
          <w:rFonts w:ascii="Arial" w:hAnsi="Arial" w:cs="Arial"/>
        </w:rPr>
        <w:t xml:space="preserve">optimale </w:t>
      </w:r>
      <w:r w:rsidRPr="00A503E9">
        <w:rPr>
          <w:rFonts w:ascii="Arial" w:hAnsi="Arial" w:cs="Arial"/>
        </w:rPr>
        <w:t xml:space="preserve">Sicherheit </w:t>
      </w:r>
      <w:r>
        <w:rPr>
          <w:rFonts w:ascii="Arial" w:hAnsi="Arial" w:cs="Arial"/>
        </w:rPr>
        <w:t xml:space="preserve">aller Messeteilnehmer sorgt das </w:t>
      </w:r>
      <w:r w:rsidRPr="00A503E9">
        <w:rPr>
          <w:rFonts w:ascii="Arial" w:hAnsi="Arial" w:cs="Arial"/>
        </w:rPr>
        <w:t>Hygienekonzept</w:t>
      </w:r>
      <w:r>
        <w:rPr>
          <w:rFonts w:ascii="Arial" w:hAnsi="Arial" w:cs="Arial"/>
        </w:rPr>
        <w:t xml:space="preserve"> „Safe Expo“</w:t>
      </w:r>
      <w:r w:rsidRPr="00A503E9">
        <w:rPr>
          <w:rFonts w:ascii="Arial" w:hAnsi="Arial" w:cs="Arial"/>
        </w:rPr>
        <w:t>,</w:t>
      </w:r>
      <w:r>
        <w:rPr>
          <w:rFonts w:ascii="Arial" w:hAnsi="Arial" w:cs="Arial"/>
        </w:rPr>
        <w:t xml:space="preserve"> das auf die jeweils aktuelle sächsische Corona-Schutz-Verordnung abgestimmt ist. Demzufolge gelten auf dem Messegelände die 3G-Regel sowie die Pflicht zum Tragen eines medizinischen Mund-Nasen-Schutzes.</w:t>
      </w:r>
    </w:p>
    <w:p w:rsidR="00A2196F" w:rsidRPr="00A53512" w:rsidRDefault="00A2196F" w:rsidP="006A63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ind w:right="282"/>
        <w:rPr>
          <w:rFonts w:ascii="Arial" w:hAnsi="Arial" w:cs="Arial"/>
          <w:color w:val="000000"/>
        </w:rPr>
      </w:pPr>
    </w:p>
    <w:p w:rsidR="0028180F" w:rsidRDefault="0028180F" w:rsidP="006A63E4">
      <w:pPr>
        <w:spacing w:after="0" w:line="240" w:lineRule="auto"/>
        <w:ind w:right="282"/>
        <w:rPr>
          <w:rFonts w:ascii="Arial" w:hAnsi="Arial" w:cs="Arial"/>
          <w:b/>
          <w:bCs/>
        </w:rPr>
      </w:pPr>
    </w:p>
    <w:p w:rsidR="00713D85" w:rsidRPr="00A53512" w:rsidRDefault="00713D85" w:rsidP="006A63E4">
      <w:pPr>
        <w:spacing w:after="0" w:line="240" w:lineRule="auto"/>
        <w:ind w:right="282"/>
        <w:rPr>
          <w:rFonts w:ascii="Arial" w:hAnsi="Arial" w:cs="Arial"/>
          <w:bCs/>
          <w:sz w:val="20"/>
          <w:szCs w:val="20"/>
        </w:rPr>
      </w:pPr>
      <w:r>
        <w:rPr>
          <w:rFonts w:ascii="Arial" w:hAnsi="Arial" w:cs="Arial"/>
          <w:b/>
          <w:bCs/>
        </w:rPr>
        <w:t>Ansprechpartner für die Presse:</w:t>
      </w:r>
    </w:p>
    <w:p w:rsidR="00713D85" w:rsidRDefault="00713D85" w:rsidP="006A63E4">
      <w:pPr>
        <w:widowControl w:val="0"/>
        <w:tabs>
          <w:tab w:val="left" w:pos="4140"/>
          <w:tab w:val="left" w:pos="7938"/>
        </w:tabs>
        <w:autoSpaceDE w:val="0"/>
        <w:autoSpaceDN w:val="0"/>
        <w:adjustRightInd w:val="0"/>
        <w:spacing w:after="0" w:line="240" w:lineRule="auto"/>
        <w:ind w:right="282"/>
        <w:jc w:val="both"/>
        <w:rPr>
          <w:rFonts w:ascii="Arial" w:hAnsi="Arial" w:cs="Arial"/>
        </w:rPr>
      </w:pPr>
      <w:r>
        <w:rPr>
          <w:rFonts w:ascii="Arial" w:hAnsi="Arial" w:cs="Arial"/>
        </w:rPr>
        <w:t>Ingrid Bednarsky</w:t>
      </w:r>
    </w:p>
    <w:p w:rsidR="00713D85" w:rsidRDefault="00713D85" w:rsidP="006A63E4">
      <w:pPr>
        <w:widowControl w:val="0"/>
        <w:tabs>
          <w:tab w:val="left" w:pos="4140"/>
          <w:tab w:val="left" w:pos="7938"/>
        </w:tabs>
        <w:autoSpaceDE w:val="0"/>
        <w:autoSpaceDN w:val="0"/>
        <w:adjustRightInd w:val="0"/>
        <w:spacing w:after="0" w:line="240" w:lineRule="auto"/>
        <w:ind w:right="282"/>
        <w:jc w:val="both"/>
        <w:rPr>
          <w:rFonts w:ascii="Arial" w:hAnsi="Arial" w:cs="Arial"/>
        </w:rPr>
      </w:pPr>
      <w:r>
        <w:rPr>
          <w:rFonts w:ascii="Arial" w:hAnsi="Arial" w:cs="Arial"/>
        </w:rPr>
        <w:t>Telefon: +49 (0)341 / 678 65 66</w:t>
      </w:r>
    </w:p>
    <w:p w:rsidR="00713D85" w:rsidRDefault="00713D85" w:rsidP="006A63E4">
      <w:pPr>
        <w:widowControl w:val="0"/>
        <w:tabs>
          <w:tab w:val="left" w:pos="4140"/>
          <w:tab w:val="left" w:pos="7938"/>
        </w:tabs>
        <w:autoSpaceDE w:val="0"/>
        <w:autoSpaceDN w:val="0"/>
        <w:adjustRightInd w:val="0"/>
        <w:spacing w:after="0" w:line="240" w:lineRule="auto"/>
        <w:ind w:right="282"/>
        <w:jc w:val="both"/>
        <w:rPr>
          <w:rFonts w:ascii="Arial" w:hAnsi="Arial" w:cs="Arial"/>
        </w:rPr>
      </w:pPr>
      <w:r>
        <w:rPr>
          <w:rFonts w:ascii="Arial" w:hAnsi="Arial" w:cs="Arial"/>
        </w:rPr>
        <w:t xml:space="preserve">E-Mail: </w:t>
      </w:r>
      <w:r w:rsidRPr="000D59AE">
        <w:rPr>
          <w:rFonts w:ascii="Arial" w:hAnsi="Arial" w:cs="Arial"/>
        </w:rPr>
        <w:t>i.bednarsky@leipziger-messe.de</w:t>
      </w:r>
    </w:p>
    <w:p w:rsidR="00713D85" w:rsidRDefault="00713D85" w:rsidP="006A63E4">
      <w:pPr>
        <w:widowControl w:val="0"/>
        <w:tabs>
          <w:tab w:val="left" w:pos="4140"/>
          <w:tab w:val="left" w:pos="7938"/>
        </w:tabs>
        <w:autoSpaceDE w:val="0"/>
        <w:autoSpaceDN w:val="0"/>
        <w:adjustRightInd w:val="0"/>
        <w:spacing w:after="0" w:line="240" w:lineRule="auto"/>
        <w:ind w:right="282"/>
        <w:jc w:val="both"/>
        <w:rPr>
          <w:rFonts w:ascii="Arial" w:hAnsi="Arial" w:cs="Arial"/>
          <w:b/>
          <w:bCs/>
        </w:rPr>
      </w:pPr>
    </w:p>
    <w:p w:rsidR="009E5480" w:rsidRPr="009E5480" w:rsidRDefault="00713D85" w:rsidP="006A63E4">
      <w:pPr>
        <w:widowControl w:val="0"/>
        <w:tabs>
          <w:tab w:val="left" w:pos="4140"/>
          <w:tab w:val="left" w:pos="7938"/>
        </w:tabs>
        <w:autoSpaceDE w:val="0"/>
        <w:autoSpaceDN w:val="0"/>
        <w:adjustRightInd w:val="0"/>
        <w:spacing w:after="0" w:line="240" w:lineRule="auto"/>
        <w:ind w:right="282"/>
        <w:jc w:val="both"/>
        <w:rPr>
          <w:rFonts w:ascii="Arial" w:hAnsi="Arial" w:cs="Arial"/>
        </w:rPr>
      </w:pPr>
      <w:r w:rsidRPr="00B51B64">
        <w:rPr>
          <w:rFonts w:ascii="Arial" w:hAnsi="Arial" w:cs="Arial"/>
          <w:b/>
          <w:bCs/>
        </w:rPr>
        <w:t xml:space="preserve">Im Internet: </w:t>
      </w:r>
      <w:r>
        <w:rPr>
          <w:rFonts w:ascii="Arial" w:hAnsi="Arial" w:cs="Arial"/>
        </w:rPr>
        <w:t>www.iss-gut-leipzig.</w:t>
      </w:r>
      <w:r w:rsidR="001A0C66">
        <w:rPr>
          <w:rFonts w:ascii="Arial" w:hAnsi="Arial" w:cs="Arial"/>
        </w:rPr>
        <w:t>de</w:t>
      </w:r>
    </w:p>
    <w:sectPr w:rsidR="009E5480" w:rsidRPr="009E5480" w:rsidSect="004E47BE">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DC" w:rsidRDefault="00424CDC">
      <w:r>
        <w:separator/>
      </w:r>
    </w:p>
  </w:endnote>
  <w:endnote w:type="continuationSeparator" w:id="0">
    <w:p w:rsidR="00424CDC" w:rsidRDefault="0042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6F4" w:rsidRPr="008B70A6" w:rsidRDefault="000816F4"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0816F4" w:rsidRPr="008B70A6" w:rsidRDefault="000816F4"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DC" w:rsidRDefault="00424CDC">
      <w:r>
        <w:separator/>
      </w:r>
    </w:p>
  </w:footnote>
  <w:footnote w:type="continuationSeparator" w:id="0">
    <w:p w:rsidR="00424CDC" w:rsidRDefault="0042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0816F4">
    <w:pPr>
      <w:pStyle w:val="Kopfzeile"/>
    </w:pPr>
    <w:r>
      <w:rPr>
        <w:noProof/>
      </w:rPr>
      <w:drawing>
        <wp:anchor distT="0" distB="0" distL="114300" distR="114300" simplePos="0" relativeHeight="251670528" behindDoc="1" locked="0" layoutInCell="1" allowOverlap="1">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C62"/>
    <w:multiLevelType w:val="multilevel"/>
    <w:tmpl w:val="DE5C2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B57E0"/>
    <w:multiLevelType w:val="multilevel"/>
    <w:tmpl w:val="D99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00574"/>
    <w:multiLevelType w:val="multilevel"/>
    <w:tmpl w:val="BEB82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54659"/>
    <w:multiLevelType w:val="multilevel"/>
    <w:tmpl w:val="0A14D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02786"/>
    <w:rsid w:val="0001257C"/>
    <w:rsid w:val="00022ADA"/>
    <w:rsid w:val="000349BB"/>
    <w:rsid w:val="00052FDE"/>
    <w:rsid w:val="00072E9D"/>
    <w:rsid w:val="00074176"/>
    <w:rsid w:val="000816F4"/>
    <w:rsid w:val="00086764"/>
    <w:rsid w:val="000966ED"/>
    <w:rsid w:val="000B0E7E"/>
    <w:rsid w:val="000C2E92"/>
    <w:rsid w:val="000C46F8"/>
    <w:rsid w:val="000D091F"/>
    <w:rsid w:val="000D4F0F"/>
    <w:rsid w:val="00104060"/>
    <w:rsid w:val="001162B1"/>
    <w:rsid w:val="00122C25"/>
    <w:rsid w:val="00127204"/>
    <w:rsid w:val="001364E9"/>
    <w:rsid w:val="001423AB"/>
    <w:rsid w:val="00152787"/>
    <w:rsid w:val="00183562"/>
    <w:rsid w:val="0019450D"/>
    <w:rsid w:val="001A0C66"/>
    <w:rsid w:val="001A36FB"/>
    <w:rsid w:val="001B6768"/>
    <w:rsid w:val="00200D74"/>
    <w:rsid w:val="00205D88"/>
    <w:rsid w:val="00211C30"/>
    <w:rsid w:val="00222914"/>
    <w:rsid w:val="00242989"/>
    <w:rsid w:val="0025568A"/>
    <w:rsid w:val="00257567"/>
    <w:rsid w:val="002620CE"/>
    <w:rsid w:val="00271A29"/>
    <w:rsid w:val="00274359"/>
    <w:rsid w:val="0028180F"/>
    <w:rsid w:val="0028399D"/>
    <w:rsid w:val="00290CA0"/>
    <w:rsid w:val="0029315D"/>
    <w:rsid w:val="00297BD3"/>
    <w:rsid w:val="002A190D"/>
    <w:rsid w:val="002B2AE6"/>
    <w:rsid w:val="002C07B7"/>
    <w:rsid w:val="002C2DF4"/>
    <w:rsid w:val="002E3E31"/>
    <w:rsid w:val="002E464F"/>
    <w:rsid w:val="002E6787"/>
    <w:rsid w:val="00304BF7"/>
    <w:rsid w:val="00307BEA"/>
    <w:rsid w:val="0031775E"/>
    <w:rsid w:val="0032059B"/>
    <w:rsid w:val="003269F4"/>
    <w:rsid w:val="003417CF"/>
    <w:rsid w:val="00347870"/>
    <w:rsid w:val="00353EF0"/>
    <w:rsid w:val="0036775C"/>
    <w:rsid w:val="00382B8A"/>
    <w:rsid w:val="00385CD1"/>
    <w:rsid w:val="00391671"/>
    <w:rsid w:val="00393431"/>
    <w:rsid w:val="00394E3A"/>
    <w:rsid w:val="003D1C80"/>
    <w:rsid w:val="003D238B"/>
    <w:rsid w:val="003E4EBE"/>
    <w:rsid w:val="003E6430"/>
    <w:rsid w:val="003E7077"/>
    <w:rsid w:val="003F6356"/>
    <w:rsid w:val="003F65E0"/>
    <w:rsid w:val="004017B9"/>
    <w:rsid w:val="00405A09"/>
    <w:rsid w:val="00424CDC"/>
    <w:rsid w:val="004436A6"/>
    <w:rsid w:val="004439B4"/>
    <w:rsid w:val="00450CB9"/>
    <w:rsid w:val="0045293A"/>
    <w:rsid w:val="004629F1"/>
    <w:rsid w:val="00472748"/>
    <w:rsid w:val="004733DB"/>
    <w:rsid w:val="00481220"/>
    <w:rsid w:val="004933A8"/>
    <w:rsid w:val="00496BFB"/>
    <w:rsid w:val="004B7880"/>
    <w:rsid w:val="004D61BB"/>
    <w:rsid w:val="004E0E62"/>
    <w:rsid w:val="004E176C"/>
    <w:rsid w:val="004E2600"/>
    <w:rsid w:val="004E47BE"/>
    <w:rsid w:val="004E4BDF"/>
    <w:rsid w:val="004E5BEB"/>
    <w:rsid w:val="00507580"/>
    <w:rsid w:val="0051399A"/>
    <w:rsid w:val="00527123"/>
    <w:rsid w:val="00530268"/>
    <w:rsid w:val="00547BA1"/>
    <w:rsid w:val="005500DA"/>
    <w:rsid w:val="0055308F"/>
    <w:rsid w:val="00572E36"/>
    <w:rsid w:val="005748C6"/>
    <w:rsid w:val="00581F31"/>
    <w:rsid w:val="00582F0B"/>
    <w:rsid w:val="00583D30"/>
    <w:rsid w:val="00585470"/>
    <w:rsid w:val="0058632D"/>
    <w:rsid w:val="0059199B"/>
    <w:rsid w:val="00597FC0"/>
    <w:rsid w:val="005A1442"/>
    <w:rsid w:val="005B1E44"/>
    <w:rsid w:val="005D0FE7"/>
    <w:rsid w:val="005D2CF8"/>
    <w:rsid w:val="005D56E4"/>
    <w:rsid w:val="005E5FBD"/>
    <w:rsid w:val="0062183F"/>
    <w:rsid w:val="00626E71"/>
    <w:rsid w:val="00644275"/>
    <w:rsid w:val="00644654"/>
    <w:rsid w:val="00657C73"/>
    <w:rsid w:val="00687CD6"/>
    <w:rsid w:val="006900D8"/>
    <w:rsid w:val="006A2D28"/>
    <w:rsid w:val="006A63E4"/>
    <w:rsid w:val="006A7711"/>
    <w:rsid w:val="006C70A7"/>
    <w:rsid w:val="006F60D7"/>
    <w:rsid w:val="00702000"/>
    <w:rsid w:val="007055D6"/>
    <w:rsid w:val="007065FE"/>
    <w:rsid w:val="00713D85"/>
    <w:rsid w:val="00734000"/>
    <w:rsid w:val="00734683"/>
    <w:rsid w:val="0074075A"/>
    <w:rsid w:val="00743C80"/>
    <w:rsid w:val="00745EBB"/>
    <w:rsid w:val="007518DC"/>
    <w:rsid w:val="007643DD"/>
    <w:rsid w:val="007667A5"/>
    <w:rsid w:val="007725C7"/>
    <w:rsid w:val="0078029A"/>
    <w:rsid w:val="00791B3F"/>
    <w:rsid w:val="00794900"/>
    <w:rsid w:val="007967CF"/>
    <w:rsid w:val="00797C22"/>
    <w:rsid w:val="007B0832"/>
    <w:rsid w:val="007C008C"/>
    <w:rsid w:val="007C0E35"/>
    <w:rsid w:val="007C2528"/>
    <w:rsid w:val="007D037C"/>
    <w:rsid w:val="007D38DB"/>
    <w:rsid w:val="007E4AB3"/>
    <w:rsid w:val="007F1295"/>
    <w:rsid w:val="007F3DE4"/>
    <w:rsid w:val="007F59DD"/>
    <w:rsid w:val="007F5A27"/>
    <w:rsid w:val="007F66D5"/>
    <w:rsid w:val="008017F5"/>
    <w:rsid w:val="00803791"/>
    <w:rsid w:val="008038CB"/>
    <w:rsid w:val="00807DCB"/>
    <w:rsid w:val="008146F2"/>
    <w:rsid w:val="008171D4"/>
    <w:rsid w:val="00823FD2"/>
    <w:rsid w:val="0082702D"/>
    <w:rsid w:val="008337A8"/>
    <w:rsid w:val="008374E8"/>
    <w:rsid w:val="00851ACD"/>
    <w:rsid w:val="0086601F"/>
    <w:rsid w:val="00872CAF"/>
    <w:rsid w:val="00873C2C"/>
    <w:rsid w:val="00887E63"/>
    <w:rsid w:val="008A6617"/>
    <w:rsid w:val="008A7F37"/>
    <w:rsid w:val="008D7544"/>
    <w:rsid w:val="008E2F1B"/>
    <w:rsid w:val="00900CA2"/>
    <w:rsid w:val="009028D9"/>
    <w:rsid w:val="00903D0D"/>
    <w:rsid w:val="00925911"/>
    <w:rsid w:val="00957E0A"/>
    <w:rsid w:val="00957E16"/>
    <w:rsid w:val="00970FE2"/>
    <w:rsid w:val="009B6C71"/>
    <w:rsid w:val="009B6E53"/>
    <w:rsid w:val="009C3813"/>
    <w:rsid w:val="009C3AED"/>
    <w:rsid w:val="009C5AA3"/>
    <w:rsid w:val="009D1368"/>
    <w:rsid w:val="009E3A3C"/>
    <w:rsid w:val="009E5480"/>
    <w:rsid w:val="009F25EC"/>
    <w:rsid w:val="009F53E6"/>
    <w:rsid w:val="009F784A"/>
    <w:rsid w:val="00A121FF"/>
    <w:rsid w:val="00A2196F"/>
    <w:rsid w:val="00A27D8B"/>
    <w:rsid w:val="00A3234F"/>
    <w:rsid w:val="00A32E13"/>
    <w:rsid w:val="00A431C3"/>
    <w:rsid w:val="00A503E9"/>
    <w:rsid w:val="00A5345B"/>
    <w:rsid w:val="00A53512"/>
    <w:rsid w:val="00A618AF"/>
    <w:rsid w:val="00A9320D"/>
    <w:rsid w:val="00AA5252"/>
    <w:rsid w:val="00AB3482"/>
    <w:rsid w:val="00AB3CB9"/>
    <w:rsid w:val="00AC25A7"/>
    <w:rsid w:val="00AC6659"/>
    <w:rsid w:val="00AE516C"/>
    <w:rsid w:val="00AE7B9C"/>
    <w:rsid w:val="00AF176E"/>
    <w:rsid w:val="00B07CD9"/>
    <w:rsid w:val="00B163E4"/>
    <w:rsid w:val="00B17EFD"/>
    <w:rsid w:val="00B56152"/>
    <w:rsid w:val="00B70629"/>
    <w:rsid w:val="00B721A6"/>
    <w:rsid w:val="00B95DEA"/>
    <w:rsid w:val="00BD40A3"/>
    <w:rsid w:val="00BD67E1"/>
    <w:rsid w:val="00BE07B1"/>
    <w:rsid w:val="00BE43A7"/>
    <w:rsid w:val="00C0309B"/>
    <w:rsid w:val="00C06822"/>
    <w:rsid w:val="00C21398"/>
    <w:rsid w:val="00C273D8"/>
    <w:rsid w:val="00C4246E"/>
    <w:rsid w:val="00C45A11"/>
    <w:rsid w:val="00C464C9"/>
    <w:rsid w:val="00C72621"/>
    <w:rsid w:val="00C7430C"/>
    <w:rsid w:val="00C749C2"/>
    <w:rsid w:val="00C7621C"/>
    <w:rsid w:val="00C769EE"/>
    <w:rsid w:val="00C84917"/>
    <w:rsid w:val="00C94559"/>
    <w:rsid w:val="00CA21DB"/>
    <w:rsid w:val="00CA3D0F"/>
    <w:rsid w:val="00CA4B3F"/>
    <w:rsid w:val="00CA75E0"/>
    <w:rsid w:val="00CA7FF0"/>
    <w:rsid w:val="00CB0BD8"/>
    <w:rsid w:val="00CC3579"/>
    <w:rsid w:val="00CC644B"/>
    <w:rsid w:val="00CC745B"/>
    <w:rsid w:val="00CE26B2"/>
    <w:rsid w:val="00CE561B"/>
    <w:rsid w:val="00D06F0C"/>
    <w:rsid w:val="00D17FC3"/>
    <w:rsid w:val="00D3350A"/>
    <w:rsid w:val="00D360AF"/>
    <w:rsid w:val="00D41ED9"/>
    <w:rsid w:val="00D46C40"/>
    <w:rsid w:val="00D50D98"/>
    <w:rsid w:val="00D51C3C"/>
    <w:rsid w:val="00D63093"/>
    <w:rsid w:val="00D64040"/>
    <w:rsid w:val="00D666E4"/>
    <w:rsid w:val="00D800F6"/>
    <w:rsid w:val="00D94302"/>
    <w:rsid w:val="00DA1A70"/>
    <w:rsid w:val="00DA6109"/>
    <w:rsid w:val="00DC785C"/>
    <w:rsid w:val="00DE0512"/>
    <w:rsid w:val="00DE1DDB"/>
    <w:rsid w:val="00E0135D"/>
    <w:rsid w:val="00E05AB7"/>
    <w:rsid w:val="00E10E17"/>
    <w:rsid w:val="00E16EB9"/>
    <w:rsid w:val="00E27A90"/>
    <w:rsid w:val="00E34112"/>
    <w:rsid w:val="00E3556D"/>
    <w:rsid w:val="00E35B53"/>
    <w:rsid w:val="00E43628"/>
    <w:rsid w:val="00E44D11"/>
    <w:rsid w:val="00E52255"/>
    <w:rsid w:val="00E67D44"/>
    <w:rsid w:val="00E91774"/>
    <w:rsid w:val="00E92925"/>
    <w:rsid w:val="00EA4AD7"/>
    <w:rsid w:val="00EB22D3"/>
    <w:rsid w:val="00EB7184"/>
    <w:rsid w:val="00ED37B1"/>
    <w:rsid w:val="00EE784C"/>
    <w:rsid w:val="00EF00FB"/>
    <w:rsid w:val="00EF3902"/>
    <w:rsid w:val="00F01A79"/>
    <w:rsid w:val="00F023F3"/>
    <w:rsid w:val="00F17613"/>
    <w:rsid w:val="00F22288"/>
    <w:rsid w:val="00F2243D"/>
    <w:rsid w:val="00F36478"/>
    <w:rsid w:val="00F36BC5"/>
    <w:rsid w:val="00F375CB"/>
    <w:rsid w:val="00F37D53"/>
    <w:rsid w:val="00F43347"/>
    <w:rsid w:val="00F4733C"/>
    <w:rsid w:val="00F5588D"/>
    <w:rsid w:val="00F60EEB"/>
    <w:rsid w:val="00F66FD2"/>
    <w:rsid w:val="00F67AB3"/>
    <w:rsid w:val="00F85DE4"/>
    <w:rsid w:val="00FA7721"/>
    <w:rsid w:val="00FB4F04"/>
    <w:rsid w:val="00FC7E72"/>
    <w:rsid w:val="00FE1CCD"/>
    <w:rsid w:val="00FE43C0"/>
    <w:rsid w:val="00FF266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000094"/>
    </o:shapedefaults>
    <o:shapelayout v:ext="edit">
      <o:idmap v:ext="edit" data="1"/>
    </o:shapelayout>
  </w:shapeDefaults>
  <w:decimalSymbol w:val=","/>
  <w:listSeparator w:val=";"/>
  <w14:docId w14:val="272BFDEE"/>
  <w15:docId w15:val="{9BC313BA-CC6F-4B63-8C3F-B5B0FB9B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rsid w:val="004E47BE"/>
    <w:pPr>
      <w:keepNext/>
      <w:spacing w:after="0" w:line="240" w:lineRule="auto"/>
      <w:outlineLvl w:val="0"/>
    </w:pPr>
    <w:rPr>
      <w:rFonts w:ascii="Arial" w:hAnsi="Arial"/>
      <w:b/>
      <w:szCs w:val="20"/>
    </w:rPr>
  </w:style>
  <w:style w:type="paragraph" w:styleId="berschrift2">
    <w:name w:val="heading 2"/>
    <w:basedOn w:val="Standard"/>
    <w:next w:val="Standard"/>
    <w:link w:val="berschrift2Zchn"/>
    <w:semiHidden/>
    <w:unhideWhenUsed/>
    <w:qFormat/>
    <w:rsid w:val="003E70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04BF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semiHidden/>
    <w:unhideWhenUsed/>
    <w:qFormat/>
    <w:rsid w:val="00304BF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E47BE"/>
    <w:pPr>
      <w:tabs>
        <w:tab w:val="center" w:pos="4536"/>
        <w:tab w:val="right" w:pos="9072"/>
      </w:tabs>
      <w:spacing w:after="0" w:line="240" w:lineRule="auto"/>
    </w:pPr>
    <w:rPr>
      <w:rFonts w:ascii="Arial" w:hAnsi="Arial"/>
      <w:szCs w:val="20"/>
    </w:rPr>
  </w:style>
  <w:style w:type="paragraph" w:styleId="Fuzeile">
    <w:name w:val="footer"/>
    <w:basedOn w:val="Standard"/>
    <w:rsid w:val="004E47BE"/>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character" w:customStyle="1" w:styleId="apple-converted-space">
    <w:name w:val="apple-converted-space"/>
    <w:basedOn w:val="Absatz-Standardschriftart"/>
    <w:rsid w:val="00C7430C"/>
  </w:style>
  <w:style w:type="character" w:customStyle="1" w:styleId="berschrift2Zchn">
    <w:name w:val="Überschrift 2 Zchn"/>
    <w:basedOn w:val="Absatz-Standardschriftart"/>
    <w:link w:val="berschrift2"/>
    <w:semiHidden/>
    <w:rsid w:val="003E7077"/>
    <w:rPr>
      <w:rFonts w:asciiTheme="majorHAnsi" w:eastAsiaTheme="majorEastAsia" w:hAnsiTheme="majorHAnsi" w:cstheme="majorBidi"/>
      <w:b/>
      <w:bCs/>
      <w:color w:val="4F81BD" w:themeColor="accent1"/>
      <w:sz w:val="26"/>
      <w:szCs w:val="26"/>
      <w:lang w:eastAsia="de-DE"/>
    </w:rPr>
  </w:style>
  <w:style w:type="paragraph" w:customStyle="1" w:styleId="detail-teaser-text">
    <w:name w:val="detail-teaser-text"/>
    <w:basedOn w:val="Standard"/>
    <w:rsid w:val="003E7077"/>
    <w:pPr>
      <w:spacing w:beforeLines="1" w:afterLines="1" w:line="240" w:lineRule="auto"/>
    </w:pPr>
    <w:rPr>
      <w:rFonts w:ascii="Times" w:hAnsi="Times"/>
      <w:sz w:val="20"/>
      <w:szCs w:val="20"/>
    </w:rPr>
  </w:style>
  <w:style w:type="paragraph" w:styleId="StandardWeb">
    <w:name w:val="Normal (Web)"/>
    <w:basedOn w:val="Standard"/>
    <w:uiPriority w:val="99"/>
    <w:rsid w:val="003E7077"/>
    <w:pPr>
      <w:spacing w:beforeLines="1" w:afterLines="1" w:line="240" w:lineRule="auto"/>
    </w:pPr>
    <w:rPr>
      <w:rFonts w:ascii="Times" w:hAnsi="Times"/>
      <w:sz w:val="20"/>
      <w:szCs w:val="20"/>
    </w:rPr>
  </w:style>
  <w:style w:type="character" w:customStyle="1" w:styleId="berschrift3Zchn">
    <w:name w:val="Überschrift 3 Zchn"/>
    <w:basedOn w:val="Absatz-Standardschriftart"/>
    <w:link w:val="berschrift3"/>
    <w:uiPriority w:val="9"/>
    <w:semiHidden/>
    <w:rsid w:val="00304BF7"/>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semiHidden/>
    <w:rsid w:val="00304BF7"/>
    <w:rPr>
      <w:rFonts w:asciiTheme="majorHAnsi" w:eastAsiaTheme="majorEastAsia" w:hAnsiTheme="majorHAnsi" w:cstheme="majorBidi"/>
      <w:b/>
      <w:bCs/>
      <w:i/>
      <w:iCs/>
      <w:color w:val="4F81BD" w:themeColor="accent1"/>
      <w:sz w:val="24"/>
      <w:szCs w:val="24"/>
      <w:lang w:eastAsia="de-DE"/>
    </w:rPr>
  </w:style>
  <w:style w:type="character" w:styleId="Kommentarzeichen">
    <w:name w:val="annotation reference"/>
    <w:basedOn w:val="Absatz-Standardschriftart"/>
    <w:rsid w:val="00F023F3"/>
    <w:rPr>
      <w:sz w:val="18"/>
      <w:szCs w:val="18"/>
    </w:rPr>
  </w:style>
  <w:style w:type="paragraph" w:styleId="Kommentartext">
    <w:name w:val="annotation text"/>
    <w:basedOn w:val="Standard"/>
    <w:link w:val="KommentartextZchn"/>
    <w:rsid w:val="00F023F3"/>
    <w:pPr>
      <w:spacing w:line="240" w:lineRule="auto"/>
    </w:pPr>
    <w:rPr>
      <w:sz w:val="24"/>
      <w:szCs w:val="24"/>
    </w:rPr>
  </w:style>
  <w:style w:type="character" w:customStyle="1" w:styleId="KommentartextZchn">
    <w:name w:val="Kommentartext Zchn"/>
    <w:basedOn w:val="Absatz-Standardschriftart"/>
    <w:link w:val="Kommentartext"/>
    <w:rsid w:val="00F023F3"/>
    <w:rPr>
      <w:rFonts w:ascii="Calibri" w:hAnsi="Calibri"/>
      <w:lang w:eastAsia="de-DE"/>
    </w:rPr>
  </w:style>
  <w:style w:type="paragraph" w:styleId="Kommentarthema">
    <w:name w:val="annotation subject"/>
    <w:basedOn w:val="Kommentartext"/>
    <w:next w:val="Kommentartext"/>
    <w:link w:val="KommentarthemaZchn"/>
    <w:rsid w:val="00F023F3"/>
    <w:rPr>
      <w:b/>
      <w:bCs/>
      <w:sz w:val="20"/>
      <w:szCs w:val="20"/>
    </w:rPr>
  </w:style>
  <w:style w:type="character" w:customStyle="1" w:styleId="KommentarthemaZchn">
    <w:name w:val="Kommentarthema Zchn"/>
    <w:basedOn w:val="KommentartextZchn"/>
    <w:link w:val="Kommentarthema"/>
    <w:rsid w:val="00F023F3"/>
    <w:rPr>
      <w:rFonts w:ascii="Calibri" w:hAnsi="Calibri"/>
      <w:b/>
      <w:bCs/>
      <w:sz w:val="20"/>
      <w:szCs w:val="20"/>
      <w:lang w:eastAsia="de-DE"/>
    </w:rPr>
  </w:style>
  <w:style w:type="character" w:styleId="NichtaufgelsteErwhnung">
    <w:name w:val="Unresolved Mention"/>
    <w:basedOn w:val="Absatz-Standardschriftart"/>
    <w:uiPriority w:val="99"/>
    <w:semiHidden/>
    <w:unhideWhenUsed/>
    <w:rsid w:val="00E3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5296">
      <w:bodyDiv w:val="1"/>
      <w:marLeft w:val="0"/>
      <w:marRight w:val="0"/>
      <w:marTop w:val="0"/>
      <w:marBottom w:val="0"/>
      <w:divBdr>
        <w:top w:val="none" w:sz="0" w:space="0" w:color="auto"/>
        <w:left w:val="none" w:sz="0" w:space="0" w:color="auto"/>
        <w:bottom w:val="none" w:sz="0" w:space="0" w:color="auto"/>
        <w:right w:val="none" w:sz="0" w:space="0" w:color="auto"/>
      </w:divBdr>
    </w:div>
    <w:div w:id="221525198">
      <w:bodyDiv w:val="1"/>
      <w:marLeft w:val="0"/>
      <w:marRight w:val="0"/>
      <w:marTop w:val="0"/>
      <w:marBottom w:val="0"/>
      <w:divBdr>
        <w:top w:val="none" w:sz="0" w:space="0" w:color="auto"/>
        <w:left w:val="none" w:sz="0" w:space="0" w:color="auto"/>
        <w:bottom w:val="none" w:sz="0" w:space="0" w:color="auto"/>
        <w:right w:val="none" w:sz="0" w:space="0" w:color="auto"/>
      </w:divBdr>
      <w:divsChild>
        <w:div w:id="646932808">
          <w:marLeft w:val="0"/>
          <w:marRight w:val="0"/>
          <w:marTop w:val="0"/>
          <w:marBottom w:val="0"/>
          <w:divBdr>
            <w:top w:val="single" w:sz="2" w:space="0" w:color="D2D2D2"/>
            <w:left w:val="single" w:sz="2" w:space="0" w:color="D2D2D2"/>
            <w:bottom w:val="single" w:sz="2" w:space="0" w:color="D2D2D2"/>
            <w:right w:val="single" w:sz="2" w:space="0" w:color="D2D2D2"/>
          </w:divBdr>
        </w:div>
      </w:divsChild>
    </w:div>
    <w:div w:id="1049574667">
      <w:bodyDiv w:val="1"/>
      <w:marLeft w:val="0"/>
      <w:marRight w:val="0"/>
      <w:marTop w:val="0"/>
      <w:marBottom w:val="0"/>
      <w:divBdr>
        <w:top w:val="none" w:sz="0" w:space="0" w:color="auto"/>
        <w:left w:val="none" w:sz="0" w:space="0" w:color="auto"/>
        <w:bottom w:val="none" w:sz="0" w:space="0" w:color="auto"/>
        <w:right w:val="none" w:sz="0" w:space="0" w:color="auto"/>
      </w:divBdr>
      <w:divsChild>
        <w:div w:id="1703550653">
          <w:marLeft w:val="0"/>
          <w:marRight w:val="0"/>
          <w:marTop w:val="0"/>
          <w:marBottom w:val="0"/>
          <w:divBdr>
            <w:top w:val="none" w:sz="0" w:space="0" w:color="auto"/>
            <w:left w:val="none" w:sz="0" w:space="0" w:color="auto"/>
            <w:bottom w:val="none" w:sz="0" w:space="0" w:color="auto"/>
            <w:right w:val="none" w:sz="0" w:space="0" w:color="auto"/>
          </w:divBdr>
          <w:divsChild>
            <w:div w:id="1191800308">
              <w:marLeft w:val="0"/>
              <w:marRight w:val="0"/>
              <w:marTop w:val="0"/>
              <w:marBottom w:val="0"/>
              <w:divBdr>
                <w:top w:val="none" w:sz="0" w:space="0" w:color="auto"/>
                <w:left w:val="none" w:sz="0" w:space="0" w:color="auto"/>
                <w:bottom w:val="none" w:sz="0" w:space="0" w:color="auto"/>
                <w:right w:val="none" w:sz="0" w:space="0" w:color="auto"/>
              </w:divBdr>
              <w:divsChild>
                <w:div w:id="1588078704">
                  <w:marLeft w:val="0"/>
                  <w:marRight w:val="0"/>
                  <w:marTop w:val="0"/>
                  <w:marBottom w:val="0"/>
                  <w:divBdr>
                    <w:top w:val="none" w:sz="0" w:space="0" w:color="auto"/>
                    <w:left w:val="none" w:sz="0" w:space="0" w:color="auto"/>
                    <w:bottom w:val="none" w:sz="0" w:space="0" w:color="auto"/>
                    <w:right w:val="none" w:sz="0" w:space="0" w:color="auto"/>
                  </w:divBdr>
                  <w:divsChild>
                    <w:div w:id="796610158">
                      <w:marLeft w:val="0"/>
                      <w:marRight w:val="0"/>
                      <w:marTop w:val="0"/>
                      <w:marBottom w:val="0"/>
                      <w:divBdr>
                        <w:top w:val="none" w:sz="0" w:space="0" w:color="auto"/>
                        <w:left w:val="none" w:sz="0" w:space="0" w:color="auto"/>
                        <w:bottom w:val="none" w:sz="0" w:space="0" w:color="auto"/>
                        <w:right w:val="none" w:sz="0" w:space="0" w:color="auto"/>
                      </w:divBdr>
                    </w:div>
                  </w:divsChild>
                </w:div>
                <w:div w:id="1687318167">
                  <w:marLeft w:val="0"/>
                  <w:marRight w:val="0"/>
                  <w:marTop w:val="0"/>
                  <w:marBottom w:val="0"/>
                  <w:divBdr>
                    <w:top w:val="none" w:sz="0" w:space="0" w:color="auto"/>
                    <w:left w:val="none" w:sz="0" w:space="0" w:color="auto"/>
                    <w:bottom w:val="none" w:sz="0" w:space="0" w:color="auto"/>
                    <w:right w:val="none" w:sz="0" w:space="0" w:color="auto"/>
                  </w:divBdr>
                  <w:divsChild>
                    <w:div w:id="1498763339">
                      <w:marLeft w:val="0"/>
                      <w:marRight w:val="0"/>
                      <w:marTop w:val="0"/>
                      <w:marBottom w:val="0"/>
                      <w:divBdr>
                        <w:top w:val="none" w:sz="0" w:space="0" w:color="auto"/>
                        <w:left w:val="none" w:sz="0" w:space="0" w:color="auto"/>
                        <w:bottom w:val="none" w:sz="0" w:space="0" w:color="auto"/>
                        <w:right w:val="none" w:sz="0" w:space="0" w:color="auto"/>
                      </w:divBdr>
                    </w:div>
                    <w:div w:id="18538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907">
      <w:bodyDiv w:val="1"/>
      <w:marLeft w:val="0"/>
      <w:marRight w:val="0"/>
      <w:marTop w:val="0"/>
      <w:marBottom w:val="0"/>
      <w:divBdr>
        <w:top w:val="none" w:sz="0" w:space="0" w:color="auto"/>
        <w:left w:val="none" w:sz="0" w:space="0" w:color="auto"/>
        <w:bottom w:val="none" w:sz="0" w:space="0" w:color="auto"/>
        <w:right w:val="none" w:sz="0" w:space="0" w:color="auto"/>
      </w:divBdr>
    </w:div>
    <w:div w:id="1400444508">
      <w:bodyDiv w:val="1"/>
      <w:marLeft w:val="0"/>
      <w:marRight w:val="0"/>
      <w:marTop w:val="0"/>
      <w:marBottom w:val="0"/>
      <w:divBdr>
        <w:top w:val="none" w:sz="0" w:space="0" w:color="auto"/>
        <w:left w:val="none" w:sz="0" w:space="0" w:color="auto"/>
        <w:bottom w:val="none" w:sz="0" w:space="0" w:color="auto"/>
        <w:right w:val="none" w:sz="0" w:space="0" w:color="auto"/>
      </w:divBdr>
      <w:divsChild>
        <w:div w:id="1792243335">
          <w:marLeft w:val="0"/>
          <w:marRight w:val="0"/>
          <w:marTop w:val="0"/>
          <w:marBottom w:val="0"/>
          <w:divBdr>
            <w:top w:val="none" w:sz="0" w:space="0" w:color="auto"/>
            <w:left w:val="none" w:sz="0" w:space="0" w:color="auto"/>
            <w:bottom w:val="none" w:sz="0" w:space="0" w:color="auto"/>
            <w:right w:val="none" w:sz="0" w:space="0" w:color="auto"/>
          </w:divBdr>
          <w:divsChild>
            <w:div w:id="212474131">
              <w:marLeft w:val="0"/>
              <w:marRight w:val="0"/>
              <w:marTop w:val="0"/>
              <w:marBottom w:val="0"/>
              <w:divBdr>
                <w:top w:val="none" w:sz="0" w:space="0" w:color="auto"/>
                <w:left w:val="none" w:sz="0" w:space="0" w:color="auto"/>
                <w:bottom w:val="none" w:sz="0" w:space="0" w:color="auto"/>
                <w:right w:val="none" w:sz="0" w:space="0" w:color="auto"/>
              </w:divBdr>
              <w:divsChild>
                <w:div w:id="1904414881">
                  <w:marLeft w:val="0"/>
                  <w:marRight w:val="0"/>
                  <w:marTop w:val="0"/>
                  <w:marBottom w:val="0"/>
                  <w:divBdr>
                    <w:top w:val="none" w:sz="0" w:space="0" w:color="auto"/>
                    <w:left w:val="none" w:sz="0" w:space="0" w:color="auto"/>
                    <w:bottom w:val="none" w:sz="0" w:space="0" w:color="auto"/>
                    <w:right w:val="none" w:sz="0" w:space="0" w:color="auto"/>
                  </w:divBdr>
                  <w:divsChild>
                    <w:div w:id="1846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5835">
      <w:bodyDiv w:val="1"/>
      <w:marLeft w:val="0"/>
      <w:marRight w:val="0"/>
      <w:marTop w:val="0"/>
      <w:marBottom w:val="0"/>
      <w:divBdr>
        <w:top w:val="none" w:sz="0" w:space="0" w:color="auto"/>
        <w:left w:val="none" w:sz="0" w:space="0" w:color="auto"/>
        <w:bottom w:val="none" w:sz="0" w:space="0" w:color="auto"/>
        <w:right w:val="none" w:sz="0" w:space="0" w:color="auto"/>
      </w:divBdr>
    </w:div>
    <w:div w:id="1512645484">
      <w:bodyDiv w:val="1"/>
      <w:marLeft w:val="0"/>
      <w:marRight w:val="0"/>
      <w:marTop w:val="0"/>
      <w:marBottom w:val="0"/>
      <w:divBdr>
        <w:top w:val="none" w:sz="0" w:space="0" w:color="auto"/>
        <w:left w:val="none" w:sz="0" w:space="0" w:color="auto"/>
        <w:bottom w:val="none" w:sz="0" w:space="0" w:color="auto"/>
        <w:right w:val="none" w:sz="0" w:space="0" w:color="auto"/>
      </w:divBdr>
    </w:div>
    <w:div w:id="1682975248">
      <w:bodyDiv w:val="1"/>
      <w:marLeft w:val="0"/>
      <w:marRight w:val="0"/>
      <w:marTop w:val="0"/>
      <w:marBottom w:val="0"/>
      <w:divBdr>
        <w:top w:val="none" w:sz="0" w:space="0" w:color="auto"/>
        <w:left w:val="none" w:sz="0" w:space="0" w:color="auto"/>
        <w:bottom w:val="none" w:sz="0" w:space="0" w:color="auto"/>
        <w:right w:val="none" w:sz="0" w:space="0" w:color="auto"/>
      </w:divBdr>
    </w:div>
    <w:div w:id="1761637080">
      <w:bodyDiv w:val="1"/>
      <w:marLeft w:val="0"/>
      <w:marRight w:val="0"/>
      <w:marTop w:val="0"/>
      <w:marBottom w:val="0"/>
      <w:divBdr>
        <w:top w:val="none" w:sz="0" w:space="0" w:color="auto"/>
        <w:left w:val="none" w:sz="0" w:space="0" w:color="auto"/>
        <w:bottom w:val="none" w:sz="0" w:space="0" w:color="auto"/>
        <w:right w:val="none" w:sz="0" w:space="0" w:color="auto"/>
      </w:divBdr>
    </w:div>
    <w:div w:id="1776975293">
      <w:bodyDiv w:val="1"/>
      <w:marLeft w:val="0"/>
      <w:marRight w:val="0"/>
      <w:marTop w:val="0"/>
      <w:marBottom w:val="0"/>
      <w:divBdr>
        <w:top w:val="none" w:sz="0" w:space="0" w:color="auto"/>
        <w:left w:val="none" w:sz="0" w:space="0" w:color="auto"/>
        <w:bottom w:val="none" w:sz="0" w:space="0" w:color="auto"/>
        <w:right w:val="none" w:sz="0" w:space="0" w:color="auto"/>
      </w:divBdr>
      <w:divsChild>
        <w:div w:id="1752703625">
          <w:marLeft w:val="0"/>
          <w:marRight w:val="0"/>
          <w:marTop w:val="0"/>
          <w:marBottom w:val="0"/>
          <w:divBdr>
            <w:top w:val="none" w:sz="0" w:space="0" w:color="auto"/>
            <w:left w:val="none" w:sz="0" w:space="0" w:color="auto"/>
            <w:bottom w:val="none" w:sz="0" w:space="0" w:color="auto"/>
            <w:right w:val="none" w:sz="0" w:space="0" w:color="auto"/>
          </w:divBdr>
          <w:divsChild>
            <w:div w:id="656766487">
              <w:marLeft w:val="0"/>
              <w:marRight w:val="0"/>
              <w:marTop w:val="0"/>
              <w:marBottom w:val="0"/>
              <w:divBdr>
                <w:top w:val="none" w:sz="0" w:space="0" w:color="auto"/>
                <w:left w:val="none" w:sz="0" w:space="0" w:color="auto"/>
                <w:bottom w:val="none" w:sz="0" w:space="0" w:color="auto"/>
                <w:right w:val="none" w:sz="0" w:space="0" w:color="auto"/>
              </w:divBdr>
              <w:divsChild>
                <w:div w:id="560480996">
                  <w:marLeft w:val="0"/>
                  <w:marRight w:val="0"/>
                  <w:marTop w:val="0"/>
                  <w:marBottom w:val="0"/>
                  <w:divBdr>
                    <w:top w:val="none" w:sz="0" w:space="0" w:color="auto"/>
                    <w:left w:val="none" w:sz="0" w:space="0" w:color="auto"/>
                    <w:bottom w:val="none" w:sz="0" w:space="0" w:color="auto"/>
                    <w:right w:val="none" w:sz="0" w:space="0" w:color="auto"/>
                  </w:divBdr>
                  <w:divsChild>
                    <w:div w:id="2070493389">
                      <w:marLeft w:val="0"/>
                      <w:marRight w:val="0"/>
                      <w:marTop w:val="0"/>
                      <w:marBottom w:val="0"/>
                      <w:divBdr>
                        <w:top w:val="none" w:sz="0" w:space="0" w:color="auto"/>
                        <w:left w:val="none" w:sz="0" w:space="0" w:color="auto"/>
                        <w:bottom w:val="none" w:sz="0" w:space="0" w:color="auto"/>
                        <w:right w:val="none" w:sz="0" w:space="0" w:color="auto"/>
                      </w:divBdr>
                    </w:div>
                  </w:divsChild>
                </w:div>
                <w:div w:id="705064604">
                  <w:marLeft w:val="0"/>
                  <w:marRight w:val="0"/>
                  <w:marTop w:val="0"/>
                  <w:marBottom w:val="0"/>
                  <w:divBdr>
                    <w:top w:val="none" w:sz="0" w:space="0" w:color="auto"/>
                    <w:left w:val="none" w:sz="0" w:space="0" w:color="auto"/>
                    <w:bottom w:val="none" w:sz="0" w:space="0" w:color="auto"/>
                    <w:right w:val="none" w:sz="0" w:space="0" w:color="auto"/>
                  </w:divBdr>
                  <w:divsChild>
                    <w:div w:id="1228226659">
                      <w:marLeft w:val="0"/>
                      <w:marRight w:val="0"/>
                      <w:marTop w:val="0"/>
                      <w:marBottom w:val="0"/>
                      <w:divBdr>
                        <w:top w:val="none" w:sz="0" w:space="0" w:color="auto"/>
                        <w:left w:val="none" w:sz="0" w:space="0" w:color="auto"/>
                        <w:bottom w:val="none" w:sz="0" w:space="0" w:color="auto"/>
                        <w:right w:val="none" w:sz="0" w:space="0" w:color="auto"/>
                      </w:divBdr>
                    </w:div>
                  </w:divsChild>
                </w:div>
                <w:div w:id="859515995">
                  <w:marLeft w:val="0"/>
                  <w:marRight w:val="0"/>
                  <w:marTop w:val="0"/>
                  <w:marBottom w:val="0"/>
                  <w:divBdr>
                    <w:top w:val="none" w:sz="0" w:space="0" w:color="auto"/>
                    <w:left w:val="none" w:sz="0" w:space="0" w:color="auto"/>
                    <w:bottom w:val="none" w:sz="0" w:space="0" w:color="auto"/>
                    <w:right w:val="none" w:sz="0" w:space="0" w:color="auto"/>
                  </w:divBdr>
                  <w:divsChild>
                    <w:div w:id="18711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A9F3-E645-44DA-9FCF-E9AB338A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PM ISS GUT! 2021 HighConCup</vt:lpstr>
    </vt:vector>
  </TitlesOfParts>
  <Company>Leipziger Messe GmbH</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ISS GUT! 2021 HighConCup</dc:title>
  <dc:creator>Ingrid Bednarsky</dc:creator>
  <cp:lastModifiedBy>Ingrid Bednarsky</cp:lastModifiedBy>
  <cp:revision>5</cp:revision>
  <cp:lastPrinted>2021-06-08T06:50:00Z</cp:lastPrinted>
  <dcterms:created xsi:type="dcterms:W3CDTF">2021-09-15T07:16:00Z</dcterms:created>
  <dcterms:modified xsi:type="dcterms:W3CDTF">2021-09-22T06:00:00Z</dcterms:modified>
</cp:coreProperties>
</file>